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61" w:rsidRPr="00802961" w:rsidRDefault="00802961" w:rsidP="00802961">
      <w:pPr>
        <w:widowControl w:val="0"/>
        <w:rPr>
          <w:rFonts w:ascii="Arial" w:hAnsi="Arial" w:cs="Arial"/>
          <w:b/>
          <w:bCs/>
          <w:caps/>
          <w:sz w:val="28"/>
          <w:szCs w:val="28"/>
          <w14:ligatures w14:val="none"/>
        </w:rPr>
      </w:pPr>
      <w:r w:rsidRPr="00802961">
        <w:rPr>
          <w:rFonts w:ascii="Arial" w:hAnsi="Arial" w:cs="Arial"/>
          <w:b/>
          <w:bCs/>
          <w:caps/>
          <w:sz w:val="28"/>
          <w:szCs w:val="28"/>
          <w14:ligatures w14:val="none"/>
        </w:rPr>
        <w:t xml:space="preserve">Reden über letzte Dinge – </w:t>
      </w:r>
    </w:p>
    <w:p w:rsidR="00802961" w:rsidRPr="00802961" w:rsidRDefault="00802961" w:rsidP="00802961">
      <w:pPr>
        <w:widowControl w:val="0"/>
        <w:rPr>
          <w:rFonts w:ascii="Arial" w:hAnsi="Arial" w:cs="Arial"/>
          <w:b/>
          <w:bCs/>
          <w:sz w:val="24"/>
          <w:szCs w:val="24"/>
          <w14:ligatures w14:val="none"/>
        </w:rPr>
      </w:pPr>
      <w:r w:rsidRPr="00802961">
        <w:rPr>
          <w:rFonts w:ascii="Arial" w:hAnsi="Arial" w:cs="Arial"/>
          <w:b/>
          <w:bCs/>
          <w:sz w:val="24"/>
          <w:szCs w:val="24"/>
          <w14:ligatures w14:val="none"/>
        </w:rPr>
        <w:t>Gelingende Kommunikation mit Angehörigen </w:t>
      </w:r>
    </w:p>
    <w:p w:rsidR="00802961" w:rsidRPr="00802961" w:rsidRDefault="00802961" w:rsidP="00802961">
      <w:pPr>
        <w:widowControl w:val="0"/>
        <w:rPr>
          <w:rFonts w:ascii="Arial" w:hAnsi="Arial" w:cs="Arial"/>
          <w:sz w:val="24"/>
          <w:szCs w:val="24"/>
          <w14:ligatures w14:val="none"/>
        </w:rPr>
      </w:pPr>
      <w:r w:rsidRPr="00802961">
        <w:rPr>
          <w:rFonts w:ascii="Arial" w:hAnsi="Arial" w:cs="Arial"/>
          <w:sz w:val="24"/>
          <w:szCs w:val="24"/>
          <w14:ligatures w14:val="none"/>
        </w:rPr>
        <w:t>Donnerstag, 22. März 2018, 19:00 Uhr</w:t>
      </w:r>
    </w:p>
    <w:p w:rsidR="00802961" w:rsidRPr="00802961" w:rsidRDefault="00802961" w:rsidP="00802961">
      <w:pPr>
        <w:widowControl w:val="0"/>
        <w:rPr>
          <w:rFonts w:ascii="Arial" w:hAnsi="Arial" w:cs="Arial"/>
          <w:sz w:val="24"/>
          <w:szCs w:val="24"/>
          <w14:ligatures w14:val="none"/>
        </w:rPr>
      </w:pPr>
      <w:proofErr w:type="spellStart"/>
      <w:r w:rsidRPr="00802961">
        <w:rPr>
          <w:rFonts w:ascii="Arial" w:hAnsi="Arial" w:cs="Arial"/>
          <w:sz w:val="24"/>
          <w:szCs w:val="24"/>
          <w14:ligatures w14:val="none"/>
        </w:rPr>
        <w:t>Consilio</w:t>
      </w:r>
      <w:proofErr w:type="spellEnd"/>
      <w:r w:rsidRPr="00802961">
        <w:rPr>
          <w:rFonts w:ascii="Arial" w:hAnsi="Arial" w:cs="Arial"/>
          <w:sz w:val="24"/>
          <w:szCs w:val="24"/>
          <w14:ligatures w14:val="none"/>
        </w:rPr>
        <w:t xml:space="preserve"> Beratungszentrum, </w:t>
      </w:r>
      <w:r w:rsidRPr="00802961">
        <w:rPr>
          <w:rFonts w:ascii="Arial" w:hAnsi="Arial" w:cs="Arial"/>
          <w:sz w:val="24"/>
          <w:szCs w:val="24"/>
          <w14:ligatures w14:val="none"/>
        </w:rPr>
        <w:br/>
        <w:t>Bahnhofstr. 86, Mühlacker</w:t>
      </w:r>
    </w:p>
    <w:p w:rsidR="00802961" w:rsidRPr="00802961" w:rsidRDefault="00802961" w:rsidP="00802961">
      <w:pPr>
        <w:widowControl w:val="0"/>
        <w:rPr>
          <w:rFonts w:ascii="Arial" w:hAnsi="Arial" w:cs="Arial"/>
          <w:sz w:val="24"/>
          <w:szCs w:val="24"/>
          <w14:ligatures w14:val="none"/>
        </w:rPr>
      </w:pPr>
      <w:r w:rsidRPr="00802961">
        <w:rPr>
          <w:rFonts w:ascii="Arial" w:hAnsi="Arial" w:cs="Arial"/>
          <w:sz w:val="24"/>
          <w:szCs w:val="24"/>
          <w14:ligatures w14:val="none"/>
        </w:rPr>
        <w:t xml:space="preserve">Wir wissen oft sehr viel über unsere Angehörigen. Doch kennen wir auch ihre Vorstellungen und ihre Haltungen gegenüber dem eigenen Sterben? Sind wir in der Lage, nach ihrem Willen zu handeln und zu entscheiden, wenn die Situation es erfordert? Reden wir schon in gesunden Tagen oder erst in kranken Tagen miteinander? Damit wir mit diesem schwierigen Thema leichter umgehen können, ist es sinnvoll, uns auch eigene konkrete Gedanken über die 'letzten Dinge' zu machen. </w:t>
      </w:r>
    </w:p>
    <w:p w:rsidR="00802961" w:rsidRPr="00802961" w:rsidRDefault="00802961" w:rsidP="00802961">
      <w:pPr>
        <w:widowControl w:val="0"/>
        <w:rPr>
          <w:rFonts w:ascii="Arial" w:hAnsi="Arial" w:cs="Arial"/>
          <w:sz w:val="24"/>
          <w:szCs w:val="24"/>
          <w14:ligatures w14:val="none"/>
        </w:rPr>
      </w:pPr>
      <w:r w:rsidRPr="00802961">
        <w:rPr>
          <w:rFonts w:ascii="Arial" w:hAnsi="Arial" w:cs="Arial"/>
          <w:sz w:val="24"/>
          <w:szCs w:val="24"/>
          <w14:ligatures w14:val="none"/>
        </w:rPr>
        <w:t xml:space="preserve">Es ist gut, wenn wir über die 'letzten Dinge' ganz selbstverständlich sprechen können. An diesem Abend werden Möglichkeiten erarbeitet, wie wir über diese 'letzten Dinge' reden können. </w:t>
      </w:r>
    </w:p>
    <w:p w:rsidR="00802961" w:rsidRPr="00802961" w:rsidRDefault="00802961" w:rsidP="00802961">
      <w:pPr>
        <w:widowControl w:val="0"/>
        <w:rPr>
          <w:rFonts w:ascii="Arial" w:hAnsi="Arial" w:cs="Arial"/>
          <w14:ligatures w14:val="none"/>
        </w:rPr>
      </w:pPr>
      <w:r w:rsidRPr="00802961">
        <w:rPr>
          <w:rFonts w:ascii="Arial" w:hAnsi="Arial" w:cs="Arial"/>
          <w:b/>
          <w:bCs/>
          <w:sz w:val="24"/>
          <w:szCs w:val="24"/>
          <w14:ligatures w14:val="none"/>
        </w:rPr>
        <w:t>Referentin</w:t>
      </w:r>
      <w:r w:rsidRPr="00802961">
        <w:rPr>
          <w:rFonts w:ascii="Arial" w:hAnsi="Arial" w:cs="Arial"/>
          <w:sz w:val="24"/>
          <w:szCs w:val="24"/>
          <w14:ligatures w14:val="none"/>
        </w:rPr>
        <w:t>: Renate Be</w:t>
      </w:r>
      <w:r w:rsidR="00303199">
        <w:rPr>
          <w:rFonts w:ascii="Arial" w:hAnsi="Arial" w:cs="Arial"/>
          <w:sz w:val="24"/>
          <w:szCs w:val="24"/>
          <w14:ligatures w14:val="none"/>
        </w:rPr>
        <w:t>rtsch-Gut</w:t>
      </w:r>
      <w:r w:rsidR="00303199">
        <w:rPr>
          <w:rFonts w:ascii="Arial" w:hAnsi="Arial" w:cs="Arial"/>
          <w:sz w:val="24"/>
          <w:szCs w:val="24"/>
          <w14:ligatures w14:val="none"/>
        </w:rPr>
        <w:br/>
        <w:t>Religionspädagogin, Ge</w:t>
      </w:r>
      <w:bookmarkStart w:id="0" w:name="_GoBack"/>
      <w:bookmarkEnd w:id="0"/>
      <w:r w:rsidRPr="00802961">
        <w:rPr>
          <w:rFonts w:ascii="Arial" w:hAnsi="Arial" w:cs="Arial"/>
          <w:sz w:val="24"/>
          <w:szCs w:val="24"/>
          <w14:ligatures w14:val="none"/>
        </w:rPr>
        <w:t>stalttherapeutin, Trauerbegleiterin, Künzelsau</w:t>
      </w:r>
    </w:p>
    <w:p w:rsidR="00802961" w:rsidRDefault="00802961" w:rsidP="00802961">
      <w:pPr>
        <w:widowControl w:val="0"/>
        <w:rPr>
          <w:rFonts w:ascii="Arial" w:hAnsi="Arial" w:cs="Arial"/>
          <w14:ligatures w14:val="none"/>
        </w:rPr>
      </w:pPr>
      <w:r w:rsidRPr="00802961">
        <w:rPr>
          <w:rFonts w:ascii="Arial" w:hAnsi="Arial" w:cs="Arial"/>
          <w14:ligatures w14:val="none"/>
        </w:rPr>
        <w:t> </w:t>
      </w:r>
    </w:p>
    <w:p w:rsidR="00802961" w:rsidRPr="00802961" w:rsidRDefault="00802961" w:rsidP="00802961">
      <w:pPr>
        <w:widowControl w:val="0"/>
        <w:rPr>
          <w:rFonts w:ascii="Arial" w:hAnsi="Arial" w:cs="Arial"/>
          <w14:ligatures w14:val="none"/>
        </w:rPr>
      </w:pPr>
    </w:p>
    <w:p w:rsidR="00802961" w:rsidRPr="00802961" w:rsidRDefault="00802961">
      <w:pPr>
        <w:rPr>
          <w:rFonts w:ascii="Arial" w:hAnsi="Arial" w:cs="Arial"/>
        </w:rPr>
      </w:pPr>
    </w:p>
    <w:p w:rsidR="00A32BD7" w:rsidRPr="00802961" w:rsidRDefault="00802961">
      <w:pPr>
        <w:rPr>
          <w:rFonts w:ascii="Arial" w:hAnsi="Arial" w:cs="Arial"/>
        </w:rPr>
      </w:pPr>
      <w:r w:rsidRPr="00802961">
        <w:rPr>
          <w:rFonts w:ascii="Arial" w:hAnsi="Arial" w:cs="Arial"/>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2095500</wp:posOffset>
            </wp:positionH>
            <wp:positionV relativeFrom="paragraph">
              <wp:posOffset>64770</wp:posOffset>
            </wp:positionV>
            <wp:extent cx="1996440" cy="699135"/>
            <wp:effectExtent l="0" t="0" r="3810" b="5715"/>
            <wp:wrapNone/>
            <wp:docPr id="1" name="Grafik 1" descr="logo lebensf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bensfa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6440" cy="69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4"/>
        </w:rPr>
        <w:t>Dazugehörige Grafik:</w:t>
      </w:r>
    </w:p>
    <w:sectPr w:rsidR="00A32BD7" w:rsidRPr="00802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61"/>
    <w:rsid w:val="00303199"/>
    <w:rsid w:val="00802961"/>
    <w:rsid w:val="00A32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C217F-8E51-44FC-AA5B-74B74563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961"/>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2</cp:revision>
  <dcterms:created xsi:type="dcterms:W3CDTF">2018-03-06T12:07:00Z</dcterms:created>
  <dcterms:modified xsi:type="dcterms:W3CDTF">2018-03-06T12:14:00Z</dcterms:modified>
</cp:coreProperties>
</file>